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748E26" w14:textId="7F8B299C" w:rsidR="00426B6C" w:rsidRPr="00112C31" w:rsidRDefault="00426B6C" w:rsidP="00426B6C">
      <w:pPr>
        <w:rPr>
          <w:b/>
          <w:bCs/>
          <w:sz w:val="28"/>
          <w:szCs w:val="28"/>
        </w:rPr>
      </w:pPr>
      <w:r w:rsidRPr="00112C31">
        <w:rPr>
          <w:b/>
          <w:bCs/>
          <w:sz w:val="28"/>
          <w:szCs w:val="28"/>
        </w:rPr>
        <w:t xml:space="preserve">Annexe </w:t>
      </w:r>
      <w:r w:rsidR="00CF70A4">
        <w:rPr>
          <w:b/>
          <w:bCs/>
          <w:sz w:val="28"/>
          <w:szCs w:val="28"/>
        </w:rPr>
        <w:t>1</w:t>
      </w:r>
    </w:p>
    <w:p w14:paraId="5F7E2311" w14:textId="77777777" w:rsidR="00426B6C" w:rsidRPr="00D763B9" w:rsidRDefault="00426B6C" w:rsidP="00426B6C">
      <w:pPr>
        <w:rPr>
          <w:sz w:val="32"/>
          <w:szCs w:val="32"/>
        </w:rPr>
      </w:pPr>
      <w:r w:rsidRPr="00D763B9">
        <w:rPr>
          <w:sz w:val="32"/>
          <w:szCs w:val="32"/>
        </w:rPr>
        <w:t>Présentation synthétique du périmètre des 4 modules du dispositif FEEBAT pour les enseignants de l’Eduction nationale et formateurs du réseau de l’apprentissage</w:t>
      </w:r>
    </w:p>
    <w:p w14:paraId="05142629" w14:textId="77777777" w:rsidR="00426B6C" w:rsidRDefault="00426B6C" w:rsidP="00426B6C">
      <w:pPr>
        <w:pStyle w:val="AQC-Chap-Introduction"/>
      </w:pPr>
    </w:p>
    <w:p w14:paraId="7108A458" w14:textId="77777777" w:rsidR="00426B6C" w:rsidRPr="00D763B9" w:rsidRDefault="00426B6C" w:rsidP="00426B6C">
      <w:pPr>
        <w:rPr>
          <w:b/>
          <w:bCs/>
        </w:rPr>
      </w:pPr>
      <w:r w:rsidRPr="00D763B9">
        <w:rPr>
          <w:b/>
          <w:bCs/>
        </w:rPr>
        <w:t xml:space="preserve">Module M0 : les enjeux de la rénovation énergétique </w:t>
      </w:r>
    </w:p>
    <w:p w14:paraId="7395BFAC" w14:textId="77777777" w:rsidR="00426B6C" w:rsidRPr="003E4C36" w:rsidRDefault="00426B6C" w:rsidP="00426B6C">
      <w:r w:rsidRPr="003E4C36">
        <w:t>Le module M0 vise à permettre à un futur professionnel de comprendre et d'expliquer à ses clients et partenaires, le contexte lié à la rénovation énergétique. Ce module développe les compétences de base permettant l'analyse et l'expression principalement orale des enjeux de la rénovation énergétique, à savoir la capacité à analyser, comprendre et expliquer à un client ou un confrère les fondamentaux du sujet. Les fondamentaux intègrent l'impact du secteur du bâtiment, les conséquences de la non-rénovation du parc, les engagements politiques pris, les principes de l’économie circulaire et du cycle de vie, l'état du marché et le principe des incitations financières.</w:t>
      </w:r>
    </w:p>
    <w:p w14:paraId="52E7257D" w14:textId="77777777" w:rsidR="00426B6C" w:rsidRPr="003E4C36" w:rsidRDefault="00426B6C" w:rsidP="00426B6C"/>
    <w:p w14:paraId="08961DEE" w14:textId="77777777" w:rsidR="00426B6C" w:rsidRPr="00D763B9" w:rsidRDefault="00426B6C" w:rsidP="00426B6C">
      <w:pPr>
        <w:rPr>
          <w:b/>
          <w:bCs/>
        </w:rPr>
      </w:pPr>
      <w:r w:rsidRPr="00D763B9">
        <w:rPr>
          <w:b/>
          <w:bCs/>
        </w:rPr>
        <w:t>Module M1 : les principes de la performance énergétique</w:t>
      </w:r>
    </w:p>
    <w:p w14:paraId="0206EE0F" w14:textId="77777777" w:rsidR="00426B6C" w:rsidRPr="003E4C36" w:rsidRDefault="00426B6C" w:rsidP="00426B6C">
      <w:r w:rsidRPr="003E4C36">
        <w:t>Le module M1 vise à expliquer le fonctionnement énergétique d'un bâtiment ainsi que les principes qui amènent à la performance énergétique, ou à la non-performance. Les notions clé de physique essentielles pour comprendre les principes de base y sont rappelées et expliquées. Le concept de performance est expliqué au travers des champs d'application suivants : comportement bioclimatique du bâtiment, comportement thermique et hygrométrique des enveloppes, comportement des équipements et principes de la réglementation thermique des bâtiments existants (RT Existant), principes de mesure et de calcul de l’efficacité énergétique d’un bâtiment ou d’un équipement.</w:t>
      </w:r>
    </w:p>
    <w:p w14:paraId="5EE76A92" w14:textId="77777777" w:rsidR="00426B6C" w:rsidRPr="00D763B9" w:rsidRDefault="00426B6C" w:rsidP="00426B6C"/>
    <w:p w14:paraId="6EF05AED" w14:textId="77777777" w:rsidR="00426B6C" w:rsidRPr="00D763B9" w:rsidRDefault="00426B6C" w:rsidP="00426B6C">
      <w:pPr>
        <w:rPr>
          <w:b/>
          <w:bCs/>
        </w:rPr>
      </w:pPr>
      <w:r w:rsidRPr="00D763B9">
        <w:rPr>
          <w:b/>
          <w:bCs/>
        </w:rPr>
        <w:t>Module M2 : le diagnostic de rénovation énergétique</w:t>
      </w:r>
    </w:p>
    <w:p w14:paraId="15DD188E" w14:textId="77777777" w:rsidR="00426B6C" w:rsidRPr="003E4C36" w:rsidRDefault="00426B6C" w:rsidP="00426B6C">
      <w:r w:rsidRPr="003E4C36">
        <w:t xml:space="preserve">Le module M2 vise à développer les compétences nécessaires à l'analyse d'un bâtiment existant, en vue de conduire un diagnostic de son besoin de rénovation énergétique. Du global au détail, ce module développe la méthodologie d'analyse globale du bâtiment, les processus de constats visuels, et les diagnostics requérant la réalisation de mesures et l'utilisation d'équipements. </w:t>
      </w:r>
    </w:p>
    <w:p w14:paraId="5E03CD23" w14:textId="77777777" w:rsidR="00426B6C" w:rsidRPr="00D763B9" w:rsidRDefault="00426B6C" w:rsidP="00426B6C"/>
    <w:p w14:paraId="52E1917A" w14:textId="77777777" w:rsidR="00426B6C" w:rsidRPr="00D763B9" w:rsidRDefault="00426B6C" w:rsidP="00426B6C">
      <w:pPr>
        <w:rPr>
          <w:b/>
          <w:bCs/>
        </w:rPr>
      </w:pPr>
      <w:r w:rsidRPr="00D763B9">
        <w:rPr>
          <w:b/>
          <w:bCs/>
        </w:rPr>
        <w:t>Module M3 : la conception des programmes de travaux de rénovation</w:t>
      </w:r>
    </w:p>
    <w:p w14:paraId="3296E663" w14:textId="77777777" w:rsidR="00426B6C" w:rsidRPr="003E4C36" w:rsidRDefault="00426B6C" w:rsidP="00426B6C">
      <w:r w:rsidRPr="003E4C36">
        <w:t>Le module M3 vise à développer les compétences permettant la définition d’un programme de travaux de rénovation énergétique, complète ou partielle d'un bâtiment. Il s'appuie sur l'analyse du projet et du diagnostic, permet de proposer des solutions techniques et de les définir au regard d'objectifs, enfin il permet d'élaborer une offre commerciale.</w:t>
      </w:r>
    </w:p>
    <w:p w14:paraId="62114179" w14:textId="77777777" w:rsidR="00426B6C" w:rsidRPr="003E4C36" w:rsidRDefault="00426B6C" w:rsidP="00426B6C"/>
    <w:p w14:paraId="4B09B32C" w14:textId="77777777" w:rsidR="00426B6C" w:rsidRPr="00D763B9" w:rsidRDefault="00426B6C" w:rsidP="00426B6C">
      <w:pPr>
        <w:rPr>
          <w:b/>
          <w:bCs/>
        </w:rPr>
      </w:pPr>
      <w:r w:rsidRPr="00D763B9">
        <w:rPr>
          <w:b/>
          <w:bCs/>
        </w:rPr>
        <w:t>Module M4 : la réalisation des programmes de travaux de rénovation</w:t>
      </w:r>
    </w:p>
    <w:p w14:paraId="4E2B6E42" w14:textId="77777777" w:rsidR="00426B6C" w:rsidRDefault="00426B6C" w:rsidP="00426B6C">
      <w:pPr>
        <w:pStyle w:val="AQC-Chap-Introduction"/>
      </w:pPr>
      <w:r w:rsidRPr="003E4C36">
        <w:t xml:space="preserve">Le module M4 se focalise sur les compétences spécifiques liées à la réalisation </w:t>
      </w:r>
      <w:r>
        <w:t xml:space="preserve">et mise en œuvre </w:t>
      </w:r>
      <w:r w:rsidRPr="003E4C36">
        <w:t xml:space="preserve">des travaux de rénovation. Il couvre également la préparation et l’organisation des travaux en prenant en compte les points critiques liés à la performance énergétique finale du bâtiment, ainsi que le paramétrage et réglage des équipements et le contrôle final des travaux réalisés.  </w:t>
      </w:r>
    </w:p>
    <w:p w14:paraId="6F93C9A2" w14:textId="77777777" w:rsidR="00627DE3" w:rsidRDefault="00627DE3"/>
    <w:sectPr w:rsidR="00627D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B6C"/>
    <w:rsid w:val="00082E31"/>
    <w:rsid w:val="00426B6C"/>
    <w:rsid w:val="00627DE3"/>
    <w:rsid w:val="007F4C51"/>
    <w:rsid w:val="00CF70A4"/>
    <w:rsid w:val="00F033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5E96C"/>
  <w15:chartTrackingRefBased/>
  <w15:docId w15:val="{1664DF3E-DFA5-4E07-9940-E4B464C4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B6C"/>
    <w:pPr>
      <w:spacing w:after="0" w:line="240" w:lineRule="auto"/>
      <w:jc w:val="both"/>
    </w:pPr>
    <w:rPr>
      <w:rFonts w:eastAsia="Times New Roman" w:cstheme="minorHAnsi"/>
      <w:kern w:val="0"/>
      <w:sz w:val="20"/>
      <w:szCs w:val="20"/>
      <w:lang w:eastAsia="fr-FR"/>
      <w14:ligatures w14:val="none"/>
    </w:rPr>
  </w:style>
  <w:style w:type="paragraph" w:styleId="Titre1">
    <w:name w:val="heading 1"/>
    <w:basedOn w:val="Normal"/>
    <w:next w:val="Normal"/>
    <w:link w:val="Titre1Car"/>
    <w:uiPriority w:val="9"/>
    <w:qFormat/>
    <w:rsid w:val="00426B6C"/>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re2">
    <w:name w:val="heading 2"/>
    <w:basedOn w:val="Normal"/>
    <w:next w:val="Normal"/>
    <w:link w:val="Titre2Car"/>
    <w:uiPriority w:val="9"/>
    <w:semiHidden/>
    <w:unhideWhenUsed/>
    <w:qFormat/>
    <w:rsid w:val="00426B6C"/>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re3">
    <w:name w:val="heading 3"/>
    <w:basedOn w:val="Normal"/>
    <w:next w:val="Normal"/>
    <w:link w:val="Titre3Car"/>
    <w:uiPriority w:val="9"/>
    <w:semiHidden/>
    <w:unhideWhenUsed/>
    <w:qFormat/>
    <w:rsid w:val="00426B6C"/>
    <w:pPr>
      <w:keepNext/>
      <w:keepLines/>
      <w:spacing w:before="160" w:after="80" w:line="259" w:lineRule="auto"/>
      <w:jc w:val="left"/>
      <w:outlineLvl w:val="2"/>
    </w:pPr>
    <w:rPr>
      <w:rFonts w:eastAsiaTheme="majorEastAsia" w:cstheme="majorBidi"/>
      <w:color w:val="0F4761" w:themeColor="accent1" w:themeShade="BF"/>
      <w:kern w:val="2"/>
      <w:sz w:val="28"/>
      <w:szCs w:val="28"/>
      <w:lang w:eastAsia="en-US"/>
      <w14:ligatures w14:val="standardContextual"/>
    </w:rPr>
  </w:style>
  <w:style w:type="paragraph" w:styleId="Titre4">
    <w:name w:val="heading 4"/>
    <w:basedOn w:val="Normal"/>
    <w:next w:val="Normal"/>
    <w:link w:val="Titre4Car"/>
    <w:uiPriority w:val="9"/>
    <w:semiHidden/>
    <w:unhideWhenUsed/>
    <w:qFormat/>
    <w:rsid w:val="00426B6C"/>
    <w:pPr>
      <w:keepNext/>
      <w:keepLines/>
      <w:spacing w:before="80" w:after="40" w:line="259" w:lineRule="auto"/>
      <w:jc w:val="left"/>
      <w:outlineLvl w:val="3"/>
    </w:pPr>
    <w:rPr>
      <w:rFonts w:eastAsiaTheme="majorEastAsia" w:cstheme="majorBidi"/>
      <w:i/>
      <w:iCs/>
      <w:color w:val="0F4761" w:themeColor="accent1" w:themeShade="BF"/>
      <w:kern w:val="2"/>
      <w:sz w:val="22"/>
      <w:szCs w:val="22"/>
      <w:lang w:eastAsia="en-US"/>
      <w14:ligatures w14:val="standardContextual"/>
    </w:rPr>
  </w:style>
  <w:style w:type="paragraph" w:styleId="Titre5">
    <w:name w:val="heading 5"/>
    <w:basedOn w:val="Normal"/>
    <w:next w:val="Normal"/>
    <w:link w:val="Titre5Car"/>
    <w:uiPriority w:val="9"/>
    <w:semiHidden/>
    <w:unhideWhenUsed/>
    <w:qFormat/>
    <w:rsid w:val="00426B6C"/>
    <w:pPr>
      <w:keepNext/>
      <w:keepLines/>
      <w:spacing w:before="80" w:after="40" w:line="259" w:lineRule="auto"/>
      <w:jc w:val="left"/>
      <w:outlineLvl w:val="4"/>
    </w:pPr>
    <w:rPr>
      <w:rFonts w:eastAsiaTheme="majorEastAsia" w:cstheme="majorBidi"/>
      <w:color w:val="0F4761" w:themeColor="accent1" w:themeShade="BF"/>
      <w:kern w:val="2"/>
      <w:sz w:val="22"/>
      <w:szCs w:val="22"/>
      <w:lang w:eastAsia="en-US"/>
      <w14:ligatures w14:val="standardContextual"/>
    </w:rPr>
  </w:style>
  <w:style w:type="paragraph" w:styleId="Titre6">
    <w:name w:val="heading 6"/>
    <w:basedOn w:val="Normal"/>
    <w:next w:val="Normal"/>
    <w:link w:val="Titre6Car"/>
    <w:uiPriority w:val="9"/>
    <w:semiHidden/>
    <w:unhideWhenUsed/>
    <w:qFormat/>
    <w:rsid w:val="00426B6C"/>
    <w:pPr>
      <w:keepNext/>
      <w:keepLines/>
      <w:spacing w:before="40" w:line="259" w:lineRule="auto"/>
      <w:jc w:val="left"/>
      <w:outlineLvl w:val="5"/>
    </w:pPr>
    <w:rPr>
      <w:rFonts w:eastAsiaTheme="majorEastAsia" w:cstheme="majorBidi"/>
      <w:i/>
      <w:iCs/>
      <w:color w:val="595959" w:themeColor="text1" w:themeTint="A6"/>
      <w:kern w:val="2"/>
      <w:sz w:val="22"/>
      <w:szCs w:val="22"/>
      <w:lang w:eastAsia="en-US"/>
      <w14:ligatures w14:val="standardContextual"/>
    </w:rPr>
  </w:style>
  <w:style w:type="paragraph" w:styleId="Titre7">
    <w:name w:val="heading 7"/>
    <w:basedOn w:val="Normal"/>
    <w:next w:val="Normal"/>
    <w:link w:val="Titre7Car"/>
    <w:uiPriority w:val="9"/>
    <w:semiHidden/>
    <w:unhideWhenUsed/>
    <w:qFormat/>
    <w:rsid w:val="00426B6C"/>
    <w:pPr>
      <w:keepNext/>
      <w:keepLines/>
      <w:spacing w:before="40" w:line="259" w:lineRule="auto"/>
      <w:jc w:val="left"/>
      <w:outlineLvl w:val="6"/>
    </w:pPr>
    <w:rPr>
      <w:rFonts w:eastAsiaTheme="majorEastAsia" w:cstheme="majorBidi"/>
      <w:color w:val="595959" w:themeColor="text1" w:themeTint="A6"/>
      <w:kern w:val="2"/>
      <w:sz w:val="22"/>
      <w:szCs w:val="22"/>
      <w:lang w:eastAsia="en-US"/>
      <w14:ligatures w14:val="standardContextual"/>
    </w:rPr>
  </w:style>
  <w:style w:type="paragraph" w:styleId="Titre8">
    <w:name w:val="heading 8"/>
    <w:basedOn w:val="Normal"/>
    <w:next w:val="Normal"/>
    <w:link w:val="Titre8Car"/>
    <w:uiPriority w:val="9"/>
    <w:semiHidden/>
    <w:unhideWhenUsed/>
    <w:qFormat/>
    <w:rsid w:val="00426B6C"/>
    <w:pPr>
      <w:keepNext/>
      <w:keepLines/>
      <w:spacing w:line="259" w:lineRule="auto"/>
      <w:jc w:val="left"/>
      <w:outlineLvl w:val="7"/>
    </w:pPr>
    <w:rPr>
      <w:rFonts w:eastAsiaTheme="majorEastAsia" w:cstheme="majorBidi"/>
      <w:i/>
      <w:iCs/>
      <w:color w:val="272727" w:themeColor="text1" w:themeTint="D8"/>
      <w:kern w:val="2"/>
      <w:sz w:val="22"/>
      <w:szCs w:val="22"/>
      <w:lang w:eastAsia="en-US"/>
      <w14:ligatures w14:val="standardContextual"/>
    </w:rPr>
  </w:style>
  <w:style w:type="paragraph" w:styleId="Titre9">
    <w:name w:val="heading 9"/>
    <w:basedOn w:val="Normal"/>
    <w:next w:val="Normal"/>
    <w:link w:val="Titre9Car"/>
    <w:uiPriority w:val="9"/>
    <w:semiHidden/>
    <w:unhideWhenUsed/>
    <w:qFormat/>
    <w:rsid w:val="00426B6C"/>
    <w:pPr>
      <w:keepNext/>
      <w:keepLines/>
      <w:spacing w:line="259" w:lineRule="auto"/>
      <w:jc w:val="left"/>
      <w:outlineLvl w:val="8"/>
    </w:pPr>
    <w:rPr>
      <w:rFonts w:eastAsiaTheme="majorEastAsia" w:cstheme="majorBidi"/>
      <w:color w:val="272727" w:themeColor="text1" w:themeTint="D8"/>
      <w:kern w:val="2"/>
      <w:sz w:val="22"/>
      <w:szCs w:val="22"/>
      <w:lang w:eastAsia="en-US"/>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26B6C"/>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26B6C"/>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26B6C"/>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26B6C"/>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26B6C"/>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26B6C"/>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26B6C"/>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26B6C"/>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26B6C"/>
    <w:rPr>
      <w:rFonts w:eastAsiaTheme="majorEastAsia" w:cstheme="majorBidi"/>
      <w:color w:val="272727" w:themeColor="text1" w:themeTint="D8"/>
    </w:rPr>
  </w:style>
  <w:style w:type="paragraph" w:styleId="Titre">
    <w:name w:val="Title"/>
    <w:basedOn w:val="Normal"/>
    <w:next w:val="Normal"/>
    <w:link w:val="TitreCar"/>
    <w:uiPriority w:val="10"/>
    <w:qFormat/>
    <w:rsid w:val="00426B6C"/>
    <w:pPr>
      <w:spacing w:after="8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TitreCar">
    <w:name w:val="Titre Car"/>
    <w:basedOn w:val="Policepardfaut"/>
    <w:link w:val="Titre"/>
    <w:uiPriority w:val="10"/>
    <w:rsid w:val="00426B6C"/>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26B6C"/>
    <w:pPr>
      <w:numPr>
        <w:ilvl w:val="1"/>
      </w:numPr>
      <w:spacing w:after="160" w:line="259" w:lineRule="auto"/>
      <w:jc w:val="left"/>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ous-titreCar">
    <w:name w:val="Sous-titre Car"/>
    <w:basedOn w:val="Policepardfaut"/>
    <w:link w:val="Sous-titre"/>
    <w:uiPriority w:val="11"/>
    <w:rsid w:val="00426B6C"/>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26B6C"/>
    <w:pPr>
      <w:spacing w:before="160" w:after="160" w:line="259" w:lineRule="auto"/>
      <w:jc w:val="center"/>
    </w:pPr>
    <w:rPr>
      <w:rFonts w:eastAsiaTheme="minorHAnsi" w:cstheme="minorBidi"/>
      <w:i/>
      <w:iCs/>
      <w:color w:val="404040" w:themeColor="text1" w:themeTint="BF"/>
      <w:kern w:val="2"/>
      <w:sz w:val="22"/>
      <w:szCs w:val="22"/>
      <w:lang w:eastAsia="en-US"/>
      <w14:ligatures w14:val="standardContextual"/>
    </w:rPr>
  </w:style>
  <w:style w:type="character" w:customStyle="1" w:styleId="CitationCar">
    <w:name w:val="Citation Car"/>
    <w:basedOn w:val="Policepardfaut"/>
    <w:link w:val="Citation"/>
    <w:uiPriority w:val="29"/>
    <w:rsid w:val="00426B6C"/>
    <w:rPr>
      <w:i/>
      <w:iCs/>
      <w:color w:val="404040" w:themeColor="text1" w:themeTint="BF"/>
    </w:rPr>
  </w:style>
  <w:style w:type="paragraph" w:styleId="Paragraphedeliste">
    <w:name w:val="List Paragraph"/>
    <w:basedOn w:val="Normal"/>
    <w:uiPriority w:val="34"/>
    <w:qFormat/>
    <w:rsid w:val="00426B6C"/>
    <w:pPr>
      <w:spacing w:after="160" w:line="259" w:lineRule="auto"/>
      <w:ind w:left="720"/>
      <w:contextualSpacing/>
      <w:jc w:val="left"/>
    </w:pPr>
    <w:rPr>
      <w:rFonts w:eastAsiaTheme="minorHAnsi" w:cstheme="minorBidi"/>
      <w:kern w:val="2"/>
      <w:sz w:val="22"/>
      <w:szCs w:val="22"/>
      <w:lang w:eastAsia="en-US"/>
      <w14:ligatures w14:val="standardContextual"/>
    </w:rPr>
  </w:style>
  <w:style w:type="character" w:styleId="Accentuationintense">
    <w:name w:val="Intense Emphasis"/>
    <w:basedOn w:val="Policepardfaut"/>
    <w:uiPriority w:val="21"/>
    <w:qFormat/>
    <w:rsid w:val="00426B6C"/>
    <w:rPr>
      <w:i/>
      <w:iCs/>
      <w:color w:val="0F4761" w:themeColor="accent1" w:themeShade="BF"/>
    </w:rPr>
  </w:style>
  <w:style w:type="paragraph" w:styleId="Citationintense">
    <w:name w:val="Intense Quote"/>
    <w:basedOn w:val="Normal"/>
    <w:next w:val="Normal"/>
    <w:link w:val="CitationintenseCar"/>
    <w:uiPriority w:val="30"/>
    <w:qFormat/>
    <w:rsid w:val="00426B6C"/>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cstheme="minorBidi"/>
      <w:i/>
      <w:iCs/>
      <w:color w:val="0F4761" w:themeColor="accent1" w:themeShade="BF"/>
      <w:kern w:val="2"/>
      <w:sz w:val="22"/>
      <w:szCs w:val="22"/>
      <w:lang w:eastAsia="en-US"/>
      <w14:ligatures w14:val="standardContextual"/>
    </w:rPr>
  </w:style>
  <w:style w:type="character" w:customStyle="1" w:styleId="CitationintenseCar">
    <w:name w:val="Citation intense Car"/>
    <w:basedOn w:val="Policepardfaut"/>
    <w:link w:val="Citationintense"/>
    <w:uiPriority w:val="30"/>
    <w:rsid w:val="00426B6C"/>
    <w:rPr>
      <w:i/>
      <w:iCs/>
      <w:color w:val="0F4761" w:themeColor="accent1" w:themeShade="BF"/>
    </w:rPr>
  </w:style>
  <w:style w:type="character" w:styleId="Rfrenceintense">
    <w:name w:val="Intense Reference"/>
    <w:basedOn w:val="Policepardfaut"/>
    <w:uiPriority w:val="32"/>
    <w:qFormat/>
    <w:rsid w:val="00426B6C"/>
    <w:rPr>
      <w:b/>
      <w:bCs/>
      <w:smallCaps/>
      <w:color w:val="0F4761" w:themeColor="accent1" w:themeShade="BF"/>
      <w:spacing w:val="5"/>
    </w:rPr>
  </w:style>
  <w:style w:type="paragraph" w:customStyle="1" w:styleId="AQC-Chap-Introduction">
    <w:name w:val="AQC - Chapô-Introduction"/>
    <w:basedOn w:val="Normal"/>
    <w:link w:val="AQC-Chap-IntroductionCar"/>
    <w:qFormat/>
    <w:rsid w:val="00426B6C"/>
    <w:pPr>
      <w:contextualSpacing/>
    </w:pPr>
    <w:rPr>
      <w:rFonts w:eastAsia="Calibri" w:cs="Open Sans"/>
      <w:color w:val="000000" w:themeColor="text1"/>
      <w:sz w:val="22"/>
      <w:szCs w:val="22"/>
    </w:rPr>
  </w:style>
  <w:style w:type="character" w:customStyle="1" w:styleId="AQC-Chap-IntroductionCar">
    <w:name w:val="AQC - Chapô-Introduction Car"/>
    <w:basedOn w:val="Policepardfaut"/>
    <w:link w:val="AQC-Chap-Introduction"/>
    <w:rsid w:val="00426B6C"/>
    <w:rPr>
      <w:rFonts w:eastAsia="Calibri" w:cs="Open Sans"/>
      <w:color w:val="000000" w:themeColor="text1"/>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B44FEB2F661E44A919D14C15BD62C4" ma:contentTypeVersion="19" ma:contentTypeDescription="Crée un document." ma:contentTypeScope="" ma:versionID="7625647234ad05f62d2bcb44112d90af">
  <xsd:schema xmlns:xsd="http://www.w3.org/2001/XMLSchema" xmlns:xs="http://www.w3.org/2001/XMLSchema" xmlns:p="http://schemas.microsoft.com/office/2006/metadata/properties" xmlns:ns2="42248b63-977c-4a2d-85fb-84e7f1be8cf8" xmlns:ns3="adcbd956-2164-4389-9204-166b71441ce7" targetNamespace="http://schemas.microsoft.com/office/2006/metadata/properties" ma:root="true" ma:fieldsID="e4ab790ee472dd0c93a55c190b677ecf" ns2:_="" ns3:_="">
    <xsd:import namespace="42248b63-977c-4a2d-85fb-84e7f1be8cf8"/>
    <xsd:import namespace="adcbd956-2164-4389-9204-166b71441ce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248b63-977c-4a2d-85fb-84e7f1be8cf8"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DateTaken" ma:index="8" nillable="true" ma:displayName="MediaServiceDateTaken" ma:hidden="true" ma:internalName="MediaServiceDateTaken" ma:readOnly="true">
      <xsd:simpleType>
        <xsd:restriction base="dms:Text"/>
      </xsd:simpleType>
    </xsd:element>
    <xsd:element name="MediaServiceAutoTags" ma:index="9" nillable="true" ma:displayName="Tags" ma:internalName="MediaServiceAutoTags" ma:readOnly="true">
      <xsd:simpleType>
        <xsd:restriction base="dms:Text"/>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ce02e548-af1b-4b81-bad5-fd62b7a942fc" ma:termSetId="09814cd3-568e-fe90-9814-8d621ff8fb84" ma:anchorId="fba54fb3-c3e1-fe81-a776-ca4b69148c4d" ma:open="true" ma:isKeyword="false">
      <xsd:complexType>
        <xsd:sequence>
          <xsd:element ref="pc:Terms" minOccurs="0" maxOccurs="1"/>
        </xsd:sequence>
      </xsd:complexType>
    </xsd:element>
    <xsd:element name="MediaServiceLocation" ma:index="14" nillable="true" ma:displayName="Location" ma:indexed="true" ma:internalName="MediaServiceLocatio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cbd956-2164-4389-9204-166b71441ce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8a23dbe-3817-4b88-9b72-6ac09d0f21be}" ma:internalName="TaxCatchAll" ma:showField="CatchAllData" ma:web="adcbd956-2164-4389-9204-166b71441ce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cbd956-2164-4389-9204-166b71441ce7" xsi:nil="true"/>
    <lcf76f155ced4ddcb4097134ff3c332f xmlns="42248b63-977c-4a2d-85fb-84e7f1be8c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742B0B-A712-499B-9F58-FBFE4668D1A5}"/>
</file>

<file path=customXml/itemProps2.xml><?xml version="1.0" encoding="utf-8"?>
<ds:datastoreItem xmlns:ds="http://schemas.openxmlformats.org/officeDocument/2006/customXml" ds:itemID="{FEFA5DA6-D04C-4856-BC25-302F471205FD}"/>
</file>

<file path=customXml/itemProps3.xml><?xml version="1.0" encoding="utf-8"?>
<ds:datastoreItem xmlns:ds="http://schemas.openxmlformats.org/officeDocument/2006/customXml" ds:itemID="{AE7262B4-B821-4BFB-9929-181B6DDAD305}"/>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2472</Characters>
  <Application>Microsoft Office Word</Application>
  <DocSecurity>0</DocSecurity>
  <Lines>20</Lines>
  <Paragraphs>5</Paragraphs>
  <ScaleCrop>false</ScaleCrop>
  <Company/>
  <LinksUpToDate>false</LinksUpToDate>
  <CharactersWithSpaces>2916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AQC - Antoine GAUSSORGUES</dc:creator>
  <cp:keywords/>
  <dc:description/>
  <cp:lastModifiedBy>AQC - Antoine GAUSSORGUES</cp:lastModifiedBy>
  <cp:revision>2</cp:revision>
  <dcterms:created xsi:type="dcterms:W3CDTF">2024-06-19T12:00:00Z</dcterms:created>
  <dcterms:modified xsi:type="dcterms:W3CDTF">2024-07-12T08:23:00Z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0x010100B9B44FEB2F661E44A919D14C15BD62C4</vt:lpwstr>
  </property>
</Properties>
</file>